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Cardiology</w:t>
      </w:r>
    </w:p>
    <w:p w:rsidR="00C077C7" w:rsidRPr="00C077C7" w:rsidRDefault="00C077C7" w:rsidP="00C077C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Hypertension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Sean D. Stocker, PhD,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FAHA</w:t>
      </w:r>
      <w:proofErr w:type="spellEnd"/>
    </w:p>
    <w:p w:rsidR="00C077C7" w:rsidRPr="00C077C7" w:rsidRDefault="00C077C7" w:rsidP="00C077C7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Peripheral Arterial Disease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Eric Hager, MD</w:t>
      </w:r>
    </w:p>
    <w:p w:rsidR="00C077C7" w:rsidRPr="00C077C7" w:rsidRDefault="00C077C7" w:rsidP="00C077C7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Coronary Artery Disease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Matthew E.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Harinstein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MD,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FACC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FASE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FASNC</w:t>
      </w:r>
      <w:proofErr w:type="spellEnd"/>
    </w:p>
    <w:p w:rsidR="00C077C7" w:rsidRPr="00C077C7" w:rsidRDefault="00C077C7" w:rsidP="00C077C7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Congestive Heart Failure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Michael A.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Mathier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MD,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FACC</w:t>
      </w:r>
      <w:proofErr w:type="spellEnd"/>
    </w:p>
    <w:p w:rsidR="00C077C7" w:rsidRPr="00C077C7" w:rsidRDefault="00C077C7" w:rsidP="00C077C7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Case Studies in EKGs and Arrhythmias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Michael Joseph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Curren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Jr., MD, MS</w:t>
      </w:r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Endocrinology</w:t>
      </w:r>
    </w:p>
    <w:p w:rsidR="00C077C7" w:rsidRPr="00C077C7" w:rsidRDefault="00C077C7" w:rsidP="00C077C7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Diabetes Mellitus and Insulin Management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Mary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Korytkowski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Thyroid and Parathyroid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Margot Savoy, MD, MPH,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FAAFP</w:t>
      </w:r>
      <w:proofErr w:type="spellEnd"/>
    </w:p>
    <w:p w:rsidR="00C077C7" w:rsidRPr="00C077C7" w:rsidRDefault="00C077C7" w:rsidP="00C077C7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Update in Skeletal Health and Osteoporosis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Susan L. Greenspan, MD</w:t>
      </w:r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Gastroenterology</w:t>
      </w:r>
    </w:p>
    <w:p w:rsidR="00C077C7" w:rsidRPr="00C077C7" w:rsidRDefault="00C077C7" w:rsidP="00C077C7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Gastroesophageal Reflux Disease (</w:t>
      </w:r>
      <w:proofErr w:type="spellStart"/>
      <w:r w:rsidRPr="00C077C7">
        <w:rPr>
          <w:rFonts w:ascii="Arial" w:eastAsia="Times New Roman" w:hAnsi="Arial" w:cs="Arial"/>
          <w:color w:val="444444"/>
          <w:sz w:val="21"/>
          <w:szCs w:val="21"/>
        </w:rPr>
        <w:t>GERD</w:t>
      </w:r>
      <w:proofErr w:type="spellEnd"/>
      <w:r w:rsidRPr="00C077C7">
        <w:rPr>
          <w:rFonts w:ascii="Arial" w:eastAsia="Times New Roman" w:hAnsi="Arial" w:cs="Arial"/>
          <w:color w:val="444444"/>
          <w:sz w:val="21"/>
          <w:szCs w:val="21"/>
        </w:rPr>
        <w:t>)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David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Mulock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DO</w:t>
      </w:r>
    </w:p>
    <w:p w:rsidR="00C077C7" w:rsidRPr="00C077C7" w:rsidRDefault="00C077C7" w:rsidP="00C077C7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Chronic Diarrhea, Constipation and Irritable Bowel Syndrome 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Alexandra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Schieber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DO</w:t>
      </w:r>
    </w:p>
    <w:p w:rsidR="00C077C7" w:rsidRPr="00C077C7" w:rsidRDefault="00C077C7" w:rsidP="00C077C7">
      <w:pPr>
        <w:numPr>
          <w:ilvl w:val="0"/>
          <w:numId w:val="1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An Approach to Liver Disease in Primary Care - 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Niladri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 Das, MD</w:t>
      </w:r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Urology</w:t>
      </w:r>
    </w:p>
    <w:p w:rsidR="00C077C7" w:rsidRPr="00C077C7" w:rsidRDefault="00C077C7" w:rsidP="00C077C7">
      <w:pPr>
        <w:numPr>
          <w:ilvl w:val="0"/>
          <w:numId w:val="1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Urinary Incontinence in Women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Megan Bradley, MD</w:t>
      </w:r>
    </w:p>
    <w:p w:rsidR="00C077C7" w:rsidRPr="00C077C7" w:rsidRDefault="00C077C7" w:rsidP="00C077C7">
      <w:pPr>
        <w:numPr>
          <w:ilvl w:val="0"/>
          <w:numId w:val="1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Erectile and Sexual Dysfunction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Louis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Kuritzky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Pediatrics</w:t>
      </w:r>
    </w:p>
    <w:p w:rsidR="00C077C7" w:rsidRPr="00C077C7" w:rsidRDefault="00C077C7" w:rsidP="00C077C7">
      <w:pPr>
        <w:numPr>
          <w:ilvl w:val="0"/>
          <w:numId w:val="1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Pediatric Pearls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Donald B. Middleton, MD</w:t>
      </w:r>
    </w:p>
    <w:p w:rsidR="00C077C7" w:rsidRPr="00C077C7" w:rsidRDefault="00C077C7" w:rsidP="00C077C7">
      <w:pPr>
        <w:numPr>
          <w:ilvl w:val="0"/>
          <w:numId w:val="15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Vector-Borne Diseases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Andrew J.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Nowalk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MD, PhD</w:t>
      </w:r>
    </w:p>
    <w:p w:rsidR="00C077C7" w:rsidRPr="00C077C7" w:rsidRDefault="00C077C7" w:rsidP="00C077C7">
      <w:pPr>
        <w:numPr>
          <w:ilvl w:val="0"/>
          <w:numId w:val="16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Common Pediatric Infections and Evidence Based Therapy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Andrew J.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Nowalk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MD, PhD</w:t>
      </w:r>
    </w:p>
    <w:p w:rsidR="00C077C7" w:rsidRPr="00C077C7" w:rsidRDefault="00C077C7" w:rsidP="00C077C7">
      <w:pPr>
        <w:numPr>
          <w:ilvl w:val="0"/>
          <w:numId w:val="17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Infant Growth and Nutrition: Case Study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Maryellen A. Schroeder, MD, MPH</w:t>
      </w:r>
    </w:p>
    <w:p w:rsidR="00C077C7" w:rsidRPr="00C077C7" w:rsidRDefault="00C077C7" w:rsidP="00C077C7">
      <w:pPr>
        <w:numPr>
          <w:ilvl w:val="0"/>
          <w:numId w:val="18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Pediatric Orthopedic Conditions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Francis G. O’Connor, MD, MPH</w:t>
      </w:r>
    </w:p>
    <w:p w:rsidR="00C077C7" w:rsidRPr="00C077C7" w:rsidRDefault="00C077C7" w:rsidP="00C077C7">
      <w:pPr>
        <w:numPr>
          <w:ilvl w:val="0"/>
          <w:numId w:val="19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Adolescent Medicine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Christopher V. Chambers, MD</w:t>
      </w:r>
    </w:p>
    <w:p w:rsidR="00C077C7" w:rsidRPr="00C077C7" w:rsidRDefault="00C077C7" w:rsidP="00C077C7">
      <w:pPr>
        <w:numPr>
          <w:ilvl w:val="0"/>
          <w:numId w:val="20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Common Childhood Disorders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Sylvia S. Choi, MD</w:t>
      </w:r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Ophthalmology</w:t>
      </w:r>
    </w:p>
    <w:p w:rsidR="00C077C7" w:rsidRPr="00C077C7" w:rsidRDefault="00C077C7" w:rsidP="00C077C7">
      <w:pPr>
        <w:numPr>
          <w:ilvl w:val="0"/>
          <w:numId w:val="2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Eye Stuff Made Easy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Evan "Jake" Waxman, MD, PhD</w:t>
      </w:r>
    </w:p>
    <w:p w:rsidR="00C077C7" w:rsidRPr="00C077C7" w:rsidRDefault="00C077C7" w:rsidP="00C077C7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The Aging Eye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Marshall W. Stafford, MD</w:t>
      </w:r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Obstetrics &amp; Gynecology</w:t>
      </w:r>
    </w:p>
    <w:p w:rsidR="00C077C7" w:rsidRPr="00C077C7" w:rsidRDefault="00C077C7" w:rsidP="00C077C7">
      <w:pPr>
        <w:numPr>
          <w:ilvl w:val="0"/>
          <w:numId w:val="2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Conception and Contraception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Karen Moyer, MD</w:t>
      </w:r>
    </w:p>
    <w:p w:rsidR="00C077C7" w:rsidRPr="00C077C7" w:rsidRDefault="00C077C7" w:rsidP="00C077C7">
      <w:pPr>
        <w:numPr>
          <w:ilvl w:val="0"/>
          <w:numId w:val="2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Medical Complications of Pregnancy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Allison Flaherty, DO</w:t>
      </w:r>
    </w:p>
    <w:p w:rsidR="00C077C7" w:rsidRPr="00C077C7" w:rsidRDefault="00C077C7" w:rsidP="00C077C7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Pelvic Masses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Bruce W. Morrison, Jr., MD</w:t>
      </w:r>
    </w:p>
    <w:p w:rsidR="00C077C7" w:rsidRPr="00C077C7" w:rsidRDefault="00C077C7" w:rsidP="00C077C7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Sexually Transmitted Infections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Margot Savoy, MD, MPH,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FAAFP</w:t>
      </w:r>
      <w:proofErr w:type="spellEnd"/>
    </w:p>
    <w:p w:rsidR="00C077C7" w:rsidRPr="00C077C7" w:rsidRDefault="00C077C7" w:rsidP="00C077C7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Abnormal Uterine Bleeding - 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E.J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Mayeaux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Jr., MD,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DABFP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FAAFP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DABPM</w:t>
      </w:r>
      <w:proofErr w:type="spellEnd"/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Dermatology</w:t>
      </w:r>
    </w:p>
    <w:p w:rsidR="00C077C7" w:rsidRPr="00C077C7" w:rsidRDefault="00C077C7" w:rsidP="00C077C7">
      <w:pPr>
        <w:numPr>
          <w:ilvl w:val="0"/>
          <w:numId w:val="28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Acne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Richard P.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Usatine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Eczema and Rashes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Richard P.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Usatine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numPr>
          <w:ilvl w:val="0"/>
          <w:numId w:val="30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Skin Cancer and Other Skin Lumps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Richard P.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Usatine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numPr>
          <w:ilvl w:val="0"/>
          <w:numId w:val="3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Cutaneous Signs of Systemic Disease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Timothy Patton, DO</w:t>
      </w:r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Psychiatry</w:t>
      </w:r>
    </w:p>
    <w:p w:rsidR="00C077C7" w:rsidRPr="00C077C7" w:rsidRDefault="00C077C7" w:rsidP="00C077C7">
      <w:pPr>
        <w:numPr>
          <w:ilvl w:val="0"/>
          <w:numId w:val="3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Eating Disorders - 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E.J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Mayeaux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Jr., MD,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DABFP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FAAFP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DABPM</w:t>
      </w:r>
      <w:proofErr w:type="spellEnd"/>
    </w:p>
    <w:p w:rsidR="00C077C7" w:rsidRPr="00C077C7" w:rsidRDefault="00C077C7" w:rsidP="00C077C7">
      <w:pPr>
        <w:numPr>
          <w:ilvl w:val="0"/>
          <w:numId w:val="3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Thriving Under Pressure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Jennifer Berliner, MD and Eva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Szigethy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MD, PhD</w:t>
      </w:r>
    </w:p>
    <w:p w:rsidR="00C077C7" w:rsidRPr="00C077C7" w:rsidRDefault="00C077C7" w:rsidP="00C077C7">
      <w:pPr>
        <w:numPr>
          <w:ilvl w:val="0"/>
          <w:numId w:val="3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lastRenderedPageBreak/>
        <w:t>Medication-Assisted Treatment (MAT)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Jonathan K. Han, MD</w:t>
      </w:r>
    </w:p>
    <w:p w:rsidR="00C077C7" w:rsidRPr="00C077C7" w:rsidRDefault="00C077C7" w:rsidP="00C077C7">
      <w:pPr>
        <w:numPr>
          <w:ilvl w:val="0"/>
          <w:numId w:val="35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Major Depressive Disorder and Bipolar Disorder for the Primary Care Physician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Robert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Hudak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numPr>
          <w:ilvl w:val="0"/>
          <w:numId w:val="36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ADHD and Autism Spectrum Disorder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Patricia McGuire, MD</w:t>
      </w:r>
    </w:p>
    <w:p w:rsidR="00C077C7" w:rsidRPr="00C077C7" w:rsidRDefault="00C077C7" w:rsidP="00C077C7">
      <w:pPr>
        <w:numPr>
          <w:ilvl w:val="0"/>
          <w:numId w:val="37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Medications for Anxiety and Psychosis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Heather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Sakely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PharmD</w:t>
      </w:r>
      <w:proofErr w:type="spellEnd"/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Neurology</w:t>
      </w:r>
    </w:p>
    <w:p w:rsidR="00C077C7" w:rsidRPr="00C077C7" w:rsidRDefault="00C077C7" w:rsidP="00C077C7">
      <w:pPr>
        <w:numPr>
          <w:ilvl w:val="0"/>
          <w:numId w:val="38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Tremor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Martin A. Samuels, MD, DSc(hon), FAAN,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MACP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FRCP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FANA</w:t>
      </w:r>
      <w:proofErr w:type="spellEnd"/>
    </w:p>
    <w:p w:rsidR="00C077C7" w:rsidRPr="00C077C7" w:rsidRDefault="00C077C7" w:rsidP="00C077C7">
      <w:pPr>
        <w:numPr>
          <w:ilvl w:val="0"/>
          <w:numId w:val="39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Seizures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Neil A.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Busis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numPr>
          <w:ilvl w:val="0"/>
          <w:numId w:val="40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Headaches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Robert G.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Kaniecki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numPr>
          <w:ilvl w:val="0"/>
          <w:numId w:val="4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Stroke - 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Ashutosh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 P.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Jadhav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MD, PhD</w:t>
      </w:r>
    </w:p>
    <w:p w:rsidR="00C077C7" w:rsidRPr="00C077C7" w:rsidRDefault="00C077C7" w:rsidP="00C077C7">
      <w:pPr>
        <w:numPr>
          <w:ilvl w:val="0"/>
          <w:numId w:val="4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Dementia and Delirium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Oscar L. Lopez, MD, FAAN</w:t>
      </w:r>
    </w:p>
    <w:p w:rsidR="00C077C7" w:rsidRPr="00C077C7" w:rsidRDefault="00C077C7" w:rsidP="00C077C7">
      <w:pPr>
        <w:numPr>
          <w:ilvl w:val="0"/>
          <w:numId w:val="4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Peripheral Neuropathy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John Stephen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Shymansky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Otolaryngology</w:t>
      </w:r>
    </w:p>
    <w:p w:rsidR="00C077C7" w:rsidRPr="00C077C7" w:rsidRDefault="00C077C7" w:rsidP="00C077C7">
      <w:pPr>
        <w:numPr>
          <w:ilvl w:val="0"/>
          <w:numId w:val="4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Dizziness and Vertigo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Joseph M. Furman, MD, PhD</w:t>
      </w:r>
    </w:p>
    <w:p w:rsidR="00C077C7" w:rsidRPr="00C077C7" w:rsidRDefault="00C077C7" w:rsidP="00C077C7">
      <w:pPr>
        <w:numPr>
          <w:ilvl w:val="0"/>
          <w:numId w:val="45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Pearls in Otolaryngology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Suman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Golla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Nephrology</w:t>
      </w:r>
    </w:p>
    <w:p w:rsidR="00C077C7" w:rsidRPr="00C077C7" w:rsidRDefault="00C077C7" w:rsidP="00C077C7">
      <w:pPr>
        <w:numPr>
          <w:ilvl w:val="0"/>
          <w:numId w:val="46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Chronic Kidney Disease and Acute Kidney Injury for Primary Care Providers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Adele L. Towers, MD, MPH,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FACP</w:t>
      </w:r>
      <w:proofErr w:type="spellEnd"/>
    </w:p>
    <w:p w:rsidR="00C077C7" w:rsidRPr="00C077C7" w:rsidRDefault="00C077C7" w:rsidP="00C077C7">
      <w:pPr>
        <w:numPr>
          <w:ilvl w:val="0"/>
          <w:numId w:val="47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Hematuria and Kidney Stones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Nabil H.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Mikhael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Pulmonology</w:t>
      </w:r>
    </w:p>
    <w:p w:rsidR="00C077C7" w:rsidRPr="00C077C7" w:rsidRDefault="00C077C7" w:rsidP="00C077C7">
      <w:pPr>
        <w:numPr>
          <w:ilvl w:val="0"/>
          <w:numId w:val="48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COPD: An Update on Diagnosis and Treatment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Matthew J.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Synan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numPr>
          <w:ilvl w:val="0"/>
          <w:numId w:val="49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Medications for Asthma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Marianne E. Koenig,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PharmD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BCPS</w:t>
      </w:r>
      <w:proofErr w:type="spellEnd"/>
    </w:p>
    <w:p w:rsidR="00C077C7" w:rsidRPr="00C077C7" w:rsidRDefault="00C077C7" w:rsidP="00C077C7">
      <w:pPr>
        <w:numPr>
          <w:ilvl w:val="0"/>
          <w:numId w:val="50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Sleep Apnea: Diagnosis and Treatment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Patrick J.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Strollo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Jr., MD</w:t>
      </w:r>
    </w:p>
    <w:p w:rsidR="00C077C7" w:rsidRPr="00C077C7" w:rsidRDefault="00C077C7" w:rsidP="00C077C7">
      <w:pPr>
        <w:numPr>
          <w:ilvl w:val="0"/>
          <w:numId w:val="5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Chronic Cough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Mitchell J. Patti, MD</w:t>
      </w:r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Hematology</w:t>
      </w:r>
    </w:p>
    <w:p w:rsidR="00C077C7" w:rsidRPr="00C077C7" w:rsidRDefault="00C077C7" w:rsidP="00C077C7">
      <w:pPr>
        <w:numPr>
          <w:ilvl w:val="0"/>
          <w:numId w:val="5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Anemia and Thrombocytopenia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Min Sun, MD, PhD</w:t>
      </w:r>
    </w:p>
    <w:p w:rsidR="00C077C7" w:rsidRPr="00C077C7" w:rsidRDefault="00C077C7" w:rsidP="00C077C7">
      <w:pPr>
        <w:numPr>
          <w:ilvl w:val="0"/>
          <w:numId w:val="5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Thromboembolism and Thrombosis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Irina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Chibisov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Musculoskeletal Disorders</w:t>
      </w:r>
    </w:p>
    <w:p w:rsidR="00C077C7" w:rsidRPr="00C077C7" w:rsidRDefault="00C077C7" w:rsidP="00C077C7">
      <w:pPr>
        <w:numPr>
          <w:ilvl w:val="0"/>
          <w:numId w:val="5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Back Pain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Christopher J.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Standaert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numPr>
          <w:ilvl w:val="0"/>
          <w:numId w:val="55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Arthritis Update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Santosh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Bhusal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numPr>
          <w:ilvl w:val="0"/>
          <w:numId w:val="56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Crystalline Disease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Chester V.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Oddis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numPr>
          <w:ilvl w:val="0"/>
          <w:numId w:val="57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Osteopathic Manipulation Medicine: A Comprehensive Review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Jeffrey Lineman, DO</w:t>
      </w:r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Infectious Disease</w:t>
      </w:r>
    </w:p>
    <w:p w:rsidR="00C077C7" w:rsidRPr="00C077C7" w:rsidRDefault="00C077C7" w:rsidP="00C077C7">
      <w:pPr>
        <w:numPr>
          <w:ilvl w:val="0"/>
          <w:numId w:val="58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Adult Infectious Diseases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Raymond E.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Pontzer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MD,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FACP</w:t>
      </w:r>
      <w:proofErr w:type="spellEnd"/>
    </w:p>
    <w:p w:rsidR="00C077C7" w:rsidRPr="00C077C7" w:rsidRDefault="00C077C7" w:rsidP="00C077C7">
      <w:pPr>
        <w:numPr>
          <w:ilvl w:val="0"/>
          <w:numId w:val="59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Clinical Pearls of Infectious Diseases and Antimicrobials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Aaron J. Pickering,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PharmD</w:t>
      </w:r>
      <w:proofErr w:type="spellEnd"/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Oncology</w:t>
      </w:r>
    </w:p>
    <w:p w:rsidR="00C077C7" w:rsidRPr="00C077C7" w:rsidRDefault="00C077C7" w:rsidP="00C077C7">
      <w:pPr>
        <w:numPr>
          <w:ilvl w:val="0"/>
          <w:numId w:val="60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Problem Cancers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Richard D.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Bruehlman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numPr>
          <w:ilvl w:val="0"/>
          <w:numId w:val="6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Oncology Update 2019 – Replacing Chemotherapy with Targeted Therapies and Immunotherapy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Mark S.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Georgiadis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MD,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FACP</w:t>
      </w:r>
      <w:proofErr w:type="spellEnd"/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General Topics</w:t>
      </w:r>
    </w:p>
    <w:p w:rsidR="00C077C7" w:rsidRPr="00C077C7" w:rsidRDefault="00C077C7" w:rsidP="00C077C7">
      <w:pPr>
        <w:numPr>
          <w:ilvl w:val="0"/>
          <w:numId w:val="6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Obesity - 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Goutham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 Rao, MD</w:t>
      </w:r>
    </w:p>
    <w:p w:rsidR="00C077C7" w:rsidRPr="00C077C7" w:rsidRDefault="00C077C7" w:rsidP="00C077C7">
      <w:pPr>
        <w:numPr>
          <w:ilvl w:val="0"/>
          <w:numId w:val="6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Toxicology and Poison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Michael J. Lynch, MD</w:t>
      </w:r>
    </w:p>
    <w:p w:rsidR="00C077C7" w:rsidRPr="00C077C7" w:rsidRDefault="00C077C7" w:rsidP="00C077C7">
      <w:pPr>
        <w:numPr>
          <w:ilvl w:val="0"/>
          <w:numId w:val="6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Oral Health - 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Naushlin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Udyawar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MD</w:t>
      </w:r>
    </w:p>
    <w:p w:rsidR="00C077C7" w:rsidRPr="00C077C7" w:rsidRDefault="00C077C7" w:rsidP="00C077C7">
      <w:pPr>
        <w:numPr>
          <w:ilvl w:val="0"/>
          <w:numId w:val="65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lastRenderedPageBreak/>
        <w:t>Adult Immunizations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Donald B. Middleton, MD</w:t>
      </w:r>
    </w:p>
    <w:p w:rsidR="00C077C7" w:rsidRPr="00C077C7" w:rsidRDefault="00C077C7" w:rsidP="00C077C7">
      <w:pPr>
        <w:numPr>
          <w:ilvl w:val="0"/>
          <w:numId w:val="66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Childhood Immunizations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Donald B. Middleton, MD</w:t>
      </w:r>
    </w:p>
    <w:p w:rsidR="00C077C7" w:rsidRPr="00C077C7" w:rsidRDefault="00C077C7" w:rsidP="00C077C7">
      <w:pPr>
        <w:numPr>
          <w:ilvl w:val="0"/>
          <w:numId w:val="67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Sports Medicine Update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Jeanne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Doperak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, DO</w:t>
      </w:r>
    </w:p>
    <w:p w:rsidR="00C077C7" w:rsidRPr="00C077C7" w:rsidRDefault="00C077C7" w:rsidP="00C077C7">
      <w:pPr>
        <w:numPr>
          <w:ilvl w:val="0"/>
          <w:numId w:val="68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Allergies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Donald B. Middleton, MD</w:t>
      </w:r>
    </w:p>
    <w:p w:rsidR="00C077C7" w:rsidRPr="00C077C7" w:rsidRDefault="00C077C7" w:rsidP="00C077C7">
      <w:pPr>
        <w:numPr>
          <w:ilvl w:val="0"/>
          <w:numId w:val="69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Pain Management: Acute and Chronic Pain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Benedict J. Alter, MD, PhD</w:t>
      </w:r>
    </w:p>
    <w:p w:rsidR="00C077C7" w:rsidRPr="00C077C7" w:rsidRDefault="00C077C7" w:rsidP="00C077C7">
      <w:pPr>
        <w:numPr>
          <w:ilvl w:val="0"/>
          <w:numId w:val="70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Perioperative Medication Management - 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Maliha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 Kamal, MD</w:t>
      </w:r>
    </w:p>
    <w:p w:rsidR="00C077C7" w:rsidRPr="00C077C7" w:rsidRDefault="00C077C7" w:rsidP="00C077C7">
      <w:pPr>
        <w:numPr>
          <w:ilvl w:val="0"/>
          <w:numId w:val="7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Sports Imaging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Jeffrey J. Towers, MD</w:t>
      </w:r>
    </w:p>
    <w:p w:rsidR="00C077C7" w:rsidRPr="00C077C7" w:rsidRDefault="00C077C7" w:rsidP="00C077C7">
      <w:pPr>
        <w:numPr>
          <w:ilvl w:val="0"/>
          <w:numId w:val="7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Fatigue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Donald B. Middleton, MD</w:t>
      </w:r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Surgery</w:t>
      </w:r>
    </w:p>
    <w:p w:rsidR="00C077C7" w:rsidRPr="00C077C7" w:rsidRDefault="00C077C7" w:rsidP="00C077C7">
      <w:pPr>
        <w:numPr>
          <w:ilvl w:val="0"/>
          <w:numId w:val="7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General Surgical Disorders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Sean P. Whelan, MD,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FACS</w:t>
      </w:r>
      <w:proofErr w:type="spellEnd"/>
    </w:p>
    <w:p w:rsidR="00C077C7" w:rsidRPr="00C077C7" w:rsidRDefault="00C077C7" w:rsidP="00C077C7">
      <w:pPr>
        <w:numPr>
          <w:ilvl w:val="0"/>
          <w:numId w:val="7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Perianal Maladies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Christopher J. Bartels, MD,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FACS</w:t>
      </w:r>
      <w:proofErr w:type="spellEnd"/>
    </w:p>
    <w:p w:rsidR="00C077C7" w:rsidRPr="00C077C7" w:rsidRDefault="00C077C7" w:rsidP="00C077C7">
      <w:pPr>
        <w:numPr>
          <w:ilvl w:val="0"/>
          <w:numId w:val="75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Office Procedures - 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E.J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.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Mayeaux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Jr., MD,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DABFP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FAAFP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DABPM</w:t>
      </w:r>
      <w:proofErr w:type="spellEnd"/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Pharmacology</w:t>
      </w:r>
    </w:p>
    <w:p w:rsidR="00C077C7" w:rsidRPr="00C077C7" w:rsidRDefault="00C077C7" w:rsidP="00C077C7">
      <w:pPr>
        <w:numPr>
          <w:ilvl w:val="0"/>
          <w:numId w:val="76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Anticoagulation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Elizabeth Cassidy,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PharmD</w:t>
      </w:r>
      <w:proofErr w:type="spellEnd"/>
    </w:p>
    <w:p w:rsidR="00C077C7" w:rsidRPr="00C077C7" w:rsidRDefault="00C077C7" w:rsidP="00C077C7">
      <w:pPr>
        <w:numPr>
          <w:ilvl w:val="0"/>
          <w:numId w:val="77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Drugs for Hypercholesterolemia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Amy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Haver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PharmD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BCPS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BCGP</w:t>
      </w:r>
      <w:proofErr w:type="spellEnd"/>
    </w:p>
    <w:p w:rsidR="00C077C7" w:rsidRPr="00C077C7" w:rsidRDefault="00C077C7" w:rsidP="00C077C7">
      <w:pPr>
        <w:numPr>
          <w:ilvl w:val="0"/>
          <w:numId w:val="78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Non-Insulin Agents in the Treatment of Adults with Type 2 Diabetes Mellitus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Bobbie Farrah,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PharmD</w:t>
      </w:r>
      <w:proofErr w:type="spellEnd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 xml:space="preserve">, </w:t>
      </w:r>
      <w:proofErr w:type="spellStart"/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BCPS</w:t>
      </w:r>
      <w:proofErr w:type="spellEnd"/>
    </w:p>
    <w:p w:rsidR="00C077C7" w:rsidRPr="00C077C7" w:rsidRDefault="00C077C7" w:rsidP="00C077C7">
      <w:pPr>
        <w:shd w:val="clear" w:color="auto" w:fill="FFFFFF"/>
        <w:spacing w:before="240" w:after="0" w:line="263" w:lineRule="atLeast"/>
        <w:outlineLvl w:val="2"/>
        <w:rPr>
          <w:rFonts w:ascii="Arial" w:eastAsia="Times New Roman" w:hAnsi="Arial" w:cs="Arial"/>
          <w:b/>
          <w:bCs/>
          <w:color w:val="008BCB"/>
          <w:sz w:val="24"/>
          <w:szCs w:val="24"/>
        </w:rPr>
      </w:pPr>
      <w:r w:rsidRPr="00C077C7">
        <w:rPr>
          <w:rFonts w:ascii="Arial" w:eastAsia="Times New Roman" w:hAnsi="Arial" w:cs="Arial"/>
          <w:b/>
          <w:bCs/>
          <w:color w:val="008BCB"/>
          <w:sz w:val="24"/>
          <w:szCs w:val="24"/>
        </w:rPr>
        <w:t>Geriatrics</w:t>
      </w:r>
    </w:p>
    <w:p w:rsidR="00515D5E" w:rsidRPr="00C077C7" w:rsidRDefault="00C077C7" w:rsidP="00C077C7">
      <w:pPr>
        <w:numPr>
          <w:ilvl w:val="0"/>
          <w:numId w:val="79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444444"/>
          <w:sz w:val="21"/>
          <w:szCs w:val="21"/>
        </w:rPr>
      </w:pPr>
      <w:r w:rsidRPr="00C077C7">
        <w:rPr>
          <w:rFonts w:ascii="Arial" w:eastAsia="Times New Roman" w:hAnsi="Arial" w:cs="Arial"/>
          <w:color w:val="444444"/>
          <w:sz w:val="21"/>
          <w:szCs w:val="21"/>
        </w:rPr>
        <w:t>Issues in Geriatrics - </w:t>
      </w:r>
      <w:r w:rsidRPr="00C077C7">
        <w:rPr>
          <w:rFonts w:ascii="Arial" w:eastAsia="Times New Roman" w:hAnsi="Arial" w:cs="Arial"/>
          <w:i/>
          <w:iCs/>
          <w:color w:val="444444"/>
          <w:sz w:val="19"/>
          <w:szCs w:val="19"/>
        </w:rPr>
        <w:t>Elizabeth Anne Mohan, MD</w:t>
      </w:r>
      <w:bookmarkStart w:id="0" w:name="_GoBack"/>
      <w:bookmarkEnd w:id="0"/>
    </w:p>
    <w:sectPr w:rsidR="00515D5E" w:rsidRPr="00C0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3B7"/>
    <w:multiLevelType w:val="multilevel"/>
    <w:tmpl w:val="2BE6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1E2BCB"/>
    <w:multiLevelType w:val="multilevel"/>
    <w:tmpl w:val="6C34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903223"/>
    <w:multiLevelType w:val="multilevel"/>
    <w:tmpl w:val="2984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16A89"/>
    <w:multiLevelType w:val="multilevel"/>
    <w:tmpl w:val="CCAC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3D77CA"/>
    <w:multiLevelType w:val="multilevel"/>
    <w:tmpl w:val="BA0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C7909"/>
    <w:multiLevelType w:val="multilevel"/>
    <w:tmpl w:val="4522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1739DA"/>
    <w:multiLevelType w:val="multilevel"/>
    <w:tmpl w:val="636A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CA3BAD"/>
    <w:multiLevelType w:val="multilevel"/>
    <w:tmpl w:val="5678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BC6998"/>
    <w:multiLevelType w:val="multilevel"/>
    <w:tmpl w:val="9178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2160EA"/>
    <w:multiLevelType w:val="multilevel"/>
    <w:tmpl w:val="57C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7A477A"/>
    <w:multiLevelType w:val="multilevel"/>
    <w:tmpl w:val="AE76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3C4348"/>
    <w:multiLevelType w:val="multilevel"/>
    <w:tmpl w:val="CDBC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C1122E"/>
    <w:multiLevelType w:val="multilevel"/>
    <w:tmpl w:val="5708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1B1B6E"/>
    <w:multiLevelType w:val="multilevel"/>
    <w:tmpl w:val="081C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1F2A64"/>
    <w:multiLevelType w:val="multilevel"/>
    <w:tmpl w:val="F568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0C3F20"/>
    <w:multiLevelType w:val="multilevel"/>
    <w:tmpl w:val="CC0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5031EF"/>
    <w:multiLevelType w:val="multilevel"/>
    <w:tmpl w:val="B2EE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076695"/>
    <w:multiLevelType w:val="multilevel"/>
    <w:tmpl w:val="4450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371785"/>
    <w:multiLevelType w:val="multilevel"/>
    <w:tmpl w:val="D9E8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7850B9"/>
    <w:multiLevelType w:val="multilevel"/>
    <w:tmpl w:val="37A6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217EBD"/>
    <w:multiLevelType w:val="multilevel"/>
    <w:tmpl w:val="CDA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5F390A"/>
    <w:multiLevelType w:val="multilevel"/>
    <w:tmpl w:val="C70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C446BB"/>
    <w:multiLevelType w:val="multilevel"/>
    <w:tmpl w:val="87EA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3770FB"/>
    <w:multiLevelType w:val="multilevel"/>
    <w:tmpl w:val="5CE2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4E44FA"/>
    <w:multiLevelType w:val="multilevel"/>
    <w:tmpl w:val="F002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6A53A72"/>
    <w:multiLevelType w:val="multilevel"/>
    <w:tmpl w:val="D540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B6042C"/>
    <w:multiLevelType w:val="multilevel"/>
    <w:tmpl w:val="6868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CBA2502"/>
    <w:multiLevelType w:val="multilevel"/>
    <w:tmpl w:val="039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CF02580"/>
    <w:multiLevelType w:val="multilevel"/>
    <w:tmpl w:val="CA1A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D595A3B"/>
    <w:multiLevelType w:val="multilevel"/>
    <w:tmpl w:val="960E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E413C04"/>
    <w:multiLevelType w:val="multilevel"/>
    <w:tmpl w:val="4C40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10541A2"/>
    <w:multiLevelType w:val="multilevel"/>
    <w:tmpl w:val="4F0A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862D8E"/>
    <w:multiLevelType w:val="multilevel"/>
    <w:tmpl w:val="D4CC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4207188"/>
    <w:multiLevelType w:val="multilevel"/>
    <w:tmpl w:val="816A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4E319DF"/>
    <w:multiLevelType w:val="multilevel"/>
    <w:tmpl w:val="536C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6B20FC8"/>
    <w:multiLevelType w:val="multilevel"/>
    <w:tmpl w:val="3A8A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77C5B4F"/>
    <w:multiLevelType w:val="multilevel"/>
    <w:tmpl w:val="83E8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8CE02DA"/>
    <w:multiLevelType w:val="multilevel"/>
    <w:tmpl w:val="0A5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A911C77"/>
    <w:multiLevelType w:val="multilevel"/>
    <w:tmpl w:val="6CB6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BF61233"/>
    <w:multiLevelType w:val="multilevel"/>
    <w:tmpl w:val="D1C6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D15223C"/>
    <w:multiLevelType w:val="multilevel"/>
    <w:tmpl w:val="3894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D48275C"/>
    <w:multiLevelType w:val="multilevel"/>
    <w:tmpl w:val="36DC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FEE5419"/>
    <w:multiLevelType w:val="multilevel"/>
    <w:tmpl w:val="F60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255B7B"/>
    <w:multiLevelType w:val="multilevel"/>
    <w:tmpl w:val="AF54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FC2ED6"/>
    <w:multiLevelType w:val="multilevel"/>
    <w:tmpl w:val="EFC0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5DE05F3"/>
    <w:multiLevelType w:val="multilevel"/>
    <w:tmpl w:val="D920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0A349E"/>
    <w:multiLevelType w:val="multilevel"/>
    <w:tmpl w:val="B4AE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849637E"/>
    <w:multiLevelType w:val="multilevel"/>
    <w:tmpl w:val="3C18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8D00AD4"/>
    <w:multiLevelType w:val="multilevel"/>
    <w:tmpl w:val="10B0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93F33D0"/>
    <w:multiLevelType w:val="multilevel"/>
    <w:tmpl w:val="E46C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98535B1"/>
    <w:multiLevelType w:val="multilevel"/>
    <w:tmpl w:val="2236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B803F6F"/>
    <w:multiLevelType w:val="multilevel"/>
    <w:tmpl w:val="750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B8F62DB"/>
    <w:multiLevelType w:val="multilevel"/>
    <w:tmpl w:val="518E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BFB31AF"/>
    <w:multiLevelType w:val="multilevel"/>
    <w:tmpl w:val="8EC8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CCE366D"/>
    <w:multiLevelType w:val="multilevel"/>
    <w:tmpl w:val="5DFC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CFE65DD"/>
    <w:multiLevelType w:val="multilevel"/>
    <w:tmpl w:val="42D2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D811F30"/>
    <w:multiLevelType w:val="multilevel"/>
    <w:tmpl w:val="7C38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F8C6DCE"/>
    <w:multiLevelType w:val="multilevel"/>
    <w:tmpl w:val="8A6E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2F376B4"/>
    <w:multiLevelType w:val="multilevel"/>
    <w:tmpl w:val="6C52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4673073"/>
    <w:multiLevelType w:val="multilevel"/>
    <w:tmpl w:val="C09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49806D6"/>
    <w:multiLevelType w:val="multilevel"/>
    <w:tmpl w:val="F7FE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4CB3DAB"/>
    <w:multiLevelType w:val="multilevel"/>
    <w:tmpl w:val="3754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86A27F4"/>
    <w:multiLevelType w:val="multilevel"/>
    <w:tmpl w:val="05D4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8951BF9"/>
    <w:multiLevelType w:val="multilevel"/>
    <w:tmpl w:val="B406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ACD4681"/>
    <w:multiLevelType w:val="multilevel"/>
    <w:tmpl w:val="27CC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EE1302B"/>
    <w:multiLevelType w:val="multilevel"/>
    <w:tmpl w:val="4EEA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F946AD2"/>
    <w:multiLevelType w:val="multilevel"/>
    <w:tmpl w:val="B602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10C496F"/>
    <w:multiLevelType w:val="multilevel"/>
    <w:tmpl w:val="C0D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2CB4F9D"/>
    <w:multiLevelType w:val="multilevel"/>
    <w:tmpl w:val="0C06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E272294"/>
    <w:multiLevelType w:val="multilevel"/>
    <w:tmpl w:val="95EA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EEE7FE2"/>
    <w:multiLevelType w:val="multilevel"/>
    <w:tmpl w:val="A906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957632"/>
    <w:multiLevelType w:val="multilevel"/>
    <w:tmpl w:val="5696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43F5348"/>
    <w:multiLevelType w:val="multilevel"/>
    <w:tmpl w:val="5EE4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6B011E8"/>
    <w:multiLevelType w:val="multilevel"/>
    <w:tmpl w:val="2D62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937732F"/>
    <w:multiLevelType w:val="multilevel"/>
    <w:tmpl w:val="34A0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A4868BA"/>
    <w:multiLevelType w:val="multilevel"/>
    <w:tmpl w:val="CAF6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A7E09EE"/>
    <w:multiLevelType w:val="multilevel"/>
    <w:tmpl w:val="6666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DCA11A9"/>
    <w:multiLevelType w:val="multilevel"/>
    <w:tmpl w:val="5F10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F5C2E3F"/>
    <w:multiLevelType w:val="multilevel"/>
    <w:tmpl w:val="B25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6"/>
  </w:num>
  <w:num w:numId="3">
    <w:abstractNumId w:val="74"/>
  </w:num>
  <w:num w:numId="4">
    <w:abstractNumId w:val="30"/>
  </w:num>
  <w:num w:numId="5">
    <w:abstractNumId w:val="5"/>
  </w:num>
  <w:num w:numId="6">
    <w:abstractNumId w:val="42"/>
  </w:num>
  <w:num w:numId="7">
    <w:abstractNumId w:val="77"/>
  </w:num>
  <w:num w:numId="8">
    <w:abstractNumId w:val="0"/>
  </w:num>
  <w:num w:numId="9">
    <w:abstractNumId w:val="3"/>
  </w:num>
  <w:num w:numId="10">
    <w:abstractNumId w:val="48"/>
  </w:num>
  <w:num w:numId="11">
    <w:abstractNumId w:val="62"/>
  </w:num>
  <w:num w:numId="12">
    <w:abstractNumId w:val="23"/>
  </w:num>
  <w:num w:numId="13">
    <w:abstractNumId w:val="68"/>
  </w:num>
  <w:num w:numId="14">
    <w:abstractNumId w:val="32"/>
  </w:num>
  <w:num w:numId="15">
    <w:abstractNumId w:val="61"/>
  </w:num>
  <w:num w:numId="16">
    <w:abstractNumId w:val="27"/>
  </w:num>
  <w:num w:numId="17">
    <w:abstractNumId w:val="56"/>
  </w:num>
  <w:num w:numId="18">
    <w:abstractNumId w:val="64"/>
  </w:num>
  <w:num w:numId="19">
    <w:abstractNumId w:val="20"/>
  </w:num>
  <w:num w:numId="20">
    <w:abstractNumId w:val="1"/>
  </w:num>
  <w:num w:numId="21">
    <w:abstractNumId w:val="24"/>
  </w:num>
  <w:num w:numId="22">
    <w:abstractNumId w:val="10"/>
  </w:num>
  <w:num w:numId="23">
    <w:abstractNumId w:val="65"/>
  </w:num>
  <w:num w:numId="24">
    <w:abstractNumId w:val="78"/>
  </w:num>
  <w:num w:numId="25">
    <w:abstractNumId w:val="49"/>
  </w:num>
  <w:num w:numId="26">
    <w:abstractNumId w:val="31"/>
  </w:num>
  <w:num w:numId="27">
    <w:abstractNumId w:val="25"/>
  </w:num>
  <w:num w:numId="28">
    <w:abstractNumId w:val="21"/>
  </w:num>
  <w:num w:numId="29">
    <w:abstractNumId w:val="47"/>
  </w:num>
  <w:num w:numId="30">
    <w:abstractNumId w:val="52"/>
  </w:num>
  <w:num w:numId="31">
    <w:abstractNumId w:val="18"/>
  </w:num>
  <w:num w:numId="32">
    <w:abstractNumId w:val="63"/>
  </w:num>
  <w:num w:numId="33">
    <w:abstractNumId w:val="43"/>
  </w:num>
  <w:num w:numId="34">
    <w:abstractNumId w:val="26"/>
  </w:num>
  <w:num w:numId="35">
    <w:abstractNumId w:val="11"/>
  </w:num>
  <w:num w:numId="36">
    <w:abstractNumId w:val="44"/>
  </w:num>
  <w:num w:numId="37">
    <w:abstractNumId w:val="22"/>
  </w:num>
  <w:num w:numId="38">
    <w:abstractNumId w:val="14"/>
  </w:num>
  <w:num w:numId="39">
    <w:abstractNumId w:val="54"/>
  </w:num>
  <w:num w:numId="40">
    <w:abstractNumId w:val="40"/>
  </w:num>
  <w:num w:numId="41">
    <w:abstractNumId w:val="58"/>
  </w:num>
  <w:num w:numId="42">
    <w:abstractNumId w:val="4"/>
  </w:num>
  <w:num w:numId="43">
    <w:abstractNumId w:val="57"/>
  </w:num>
  <w:num w:numId="44">
    <w:abstractNumId w:val="37"/>
  </w:num>
  <w:num w:numId="45">
    <w:abstractNumId w:val="17"/>
  </w:num>
  <w:num w:numId="46">
    <w:abstractNumId w:val="15"/>
  </w:num>
  <w:num w:numId="47">
    <w:abstractNumId w:val="2"/>
  </w:num>
  <w:num w:numId="48">
    <w:abstractNumId w:val="67"/>
  </w:num>
  <w:num w:numId="49">
    <w:abstractNumId w:val="53"/>
  </w:num>
  <w:num w:numId="50">
    <w:abstractNumId w:val="69"/>
  </w:num>
  <w:num w:numId="51">
    <w:abstractNumId w:val="59"/>
  </w:num>
  <w:num w:numId="52">
    <w:abstractNumId w:val="45"/>
  </w:num>
  <w:num w:numId="53">
    <w:abstractNumId w:val="7"/>
  </w:num>
  <w:num w:numId="54">
    <w:abstractNumId w:val="38"/>
  </w:num>
  <w:num w:numId="55">
    <w:abstractNumId w:val="28"/>
  </w:num>
  <w:num w:numId="56">
    <w:abstractNumId w:val="55"/>
  </w:num>
  <w:num w:numId="57">
    <w:abstractNumId w:val="35"/>
  </w:num>
  <w:num w:numId="58">
    <w:abstractNumId w:val="6"/>
  </w:num>
  <w:num w:numId="59">
    <w:abstractNumId w:val="72"/>
  </w:num>
  <w:num w:numId="60">
    <w:abstractNumId w:val="29"/>
  </w:num>
  <w:num w:numId="61">
    <w:abstractNumId w:val="9"/>
  </w:num>
  <w:num w:numId="62">
    <w:abstractNumId w:val="73"/>
  </w:num>
  <w:num w:numId="63">
    <w:abstractNumId w:val="8"/>
  </w:num>
  <w:num w:numId="64">
    <w:abstractNumId w:val="76"/>
  </w:num>
  <w:num w:numId="65">
    <w:abstractNumId w:val="46"/>
  </w:num>
  <w:num w:numId="66">
    <w:abstractNumId w:val="39"/>
  </w:num>
  <w:num w:numId="67">
    <w:abstractNumId w:val="50"/>
  </w:num>
  <w:num w:numId="68">
    <w:abstractNumId w:val="51"/>
  </w:num>
  <w:num w:numId="69">
    <w:abstractNumId w:val="70"/>
  </w:num>
  <w:num w:numId="70">
    <w:abstractNumId w:val="12"/>
  </w:num>
  <w:num w:numId="71">
    <w:abstractNumId w:val="60"/>
  </w:num>
  <w:num w:numId="72">
    <w:abstractNumId w:val="75"/>
  </w:num>
  <w:num w:numId="73">
    <w:abstractNumId w:val="19"/>
  </w:num>
  <w:num w:numId="74">
    <w:abstractNumId w:val="34"/>
  </w:num>
  <w:num w:numId="75">
    <w:abstractNumId w:val="36"/>
  </w:num>
  <w:num w:numId="76">
    <w:abstractNumId w:val="33"/>
  </w:num>
  <w:num w:numId="77">
    <w:abstractNumId w:val="71"/>
  </w:num>
  <w:num w:numId="78">
    <w:abstractNumId w:val="41"/>
  </w:num>
  <w:num w:numId="79">
    <w:abstractNumId w:val="1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C7"/>
    <w:rsid w:val="00110203"/>
    <w:rsid w:val="00C077C7"/>
    <w:rsid w:val="00E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08CD2-CF23-414D-9E78-467BF377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Picinich</dc:creator>
  <cp:keywords/>
  <dc:description/>
  <cp:lastModifiedBy>James Picinich</cp:lastModifiedBy>
  <cp:revision>1</cp:revision>
  <dcterms:created xsi:type="dcterms:W3CDTF">2019-11-14T15:07:00Z</dcterms:created>
  <dcterms:modified xsi:type="dcterms:W3CDTF">2019-11-14T15:08:00Z</dcterms:modified>
</cp:coreProperties>
</file>